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21" w:rsidRPr="00A52742" w:rsidRDefault="004F2A21" w:rsidP="004F2A21">
      <w:pPr>
        <w:widowControl/>
        <w:jc w:val="left"/>
        <w:rPr>
          <w:rFonts w:ascii="仿宋_GB2312" w:eastAsia="仿宋_GB2312" w:hAnsi="仿宋" w:hint="eastAsia"/>
          <w:sz w:val="32"/>
          <w:szCs w:val="32"/>
        </w:rPr>
      </w:pPr>
      <w:r w:rsidRPr="00A52742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3</w:t>
      </w:r>
    </w:p>
    <w:p w:rsidR="004F2A21" w:rsidRPr="00DF16B9" w:rsidRDefault="004F2A21" w:rsidP="004F2A2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2017年</w:t>
      </w:r>
      <w:r w:rsidRPr="00DF16B9">
        <w:rPr>
          <w:rFonts w:ascii="黑体" w:eastAsia="黑体" w:hAnsi="黑体" w:hint="eastAsia"/>
          <w:sz w:val="36"/>
          <w:szCs w:val="36"/>
        </w:rPr>
        <w:t>森林消防运水车免征车辆购置税指标分配表</w:t>
      </w:r>
    </w:p>
    <w:p w:rsidR="004F2A21" w:rsidRPr="00DF16B9" w:rsidRDefault="004F2A21" w:rsidP="004F2A21">
      <w:pPr>
        <w:ind w:firstLineChars="1650" w:firstLine="396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        </w:t>
      </w:r>
      <w:r w:rsidRPr="00DF16B9">
        <w:rPr>
          <w:rFonts w:ascii="仿宋_GB2312" w:eastAsia="仿宋_GB2312" w:hAnsi="仿宋" w:hint="eastAsia"/>
          <w:sz w:val="32"/>
          <w:szCs w:val="32"/>
        </w:rPr>
        <w:t xml:space="preserve"> 单位：辆</w:t>
      </w:r>
    </w:p>
    <w:tbl>
      <w:tblPr>
        <w:tblW w:w="5000" w:type="pct"/>
        <w:tblLook w:val="04A0"/>
      </w:tblPr>
      <w:tblGrid>
        <w:gridCol w:w="2755"/>
        <w:gridCol w:w="2050"/>
        <w:gridCol w:w="4507"/>
        <w:gridCol w:w="4862"/>
      </w:tblGrid>
      <w:tr w:rsidR="004F2A21" w:rsidRPr="00094AD3" w:rsidTr="00133557">
        <w:trPr>
          <w:trHeight w:val="348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北京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福田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A21" w:rsidRPr="00094AD3" w:rsidRDefault="004F2A21" w:rsidP="0013355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A21" w:rsidRPr="00094AD3" w:rsidRDefault="004F2A21" w:rsidP="0013355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BJ5042GGS12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BJ5139GGS-FA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68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44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24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河北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山西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内蒙古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吉林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安徽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江西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山东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广东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广西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四川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云南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陕西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F2A21" w:rsidRPr="00094AD3" w:rsidTr="00133557">
        <w:trPr>
          <w:trHeight w:val="348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新疆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21" w:rsidRPr="00094AD3" w:rsidRDefault="004F2A21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4AD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</w:tbl>
    <w:p w:rsidR="004F2A21" w:rsidRPr="00094AD3" w:rsidRDefault="004F2A21" w:rsidP="004F2A21">
      <w:pPr>
        <w:rPr>
          <w:sz w:val="24"/>
        </w:rPr>
      </w:pPr>
    </w:p>
    <w:p w:rsidR="006008AC" w:rsidRDefault="006008AC"/>
    <w:sectPr w:rsidR="006008AC" w:rsidSect="00AF23CE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8AC" w:rsidRDefault="006008AC" w:rsidP="004F2A21">
      <w:r>
        <w:separator/>
      </w:r>
    </w:p>
  </w:endnote>
  <w:endnote w:type="continuationSeparator" w:id="1">
    <w:p w:rsidR="006008AC" w:rsidRDefault="006008AC" w:rsidP="004F2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MS Gothic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8AC" w:rsidRDefault="006008AC" w:rsidP="004F2A21">
      <w:r>
        <w:separator/>
      </w:r>
    </w:p>
  </w:footnote>
  <w:footnote w:type="continuationSeparator" w:id="1">
    <w:p w:rsidR="006008AC" w:rsidRDefault="006008AC" w:rsidP="004F2A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A21"/>
    <w:rsid w:val="004F2A21"/>
    <w:rsid w:val="0060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A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A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魏玮</dc:creator>
  <cp:keywords/>
  <dc:description/>
  <cp:lastModifiedBy>魏玮</cp:lastModifiedBy>
  <cp:revision>2</cp:revision>
  <dcterms:created xsi:type="dcterms:W3CDTF">2017-11-10T01:34:00Z</dcterms:created>
  <dcterms:modified xsi:type="dcterms:W3CDTF">2017-11-10T01:37:00Z</dcterms:modified>
</cp:coreProperties>
</file>